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506F" w:rsidTr="008C506F">
        <w:tc>
          <w:tcPr>
            <w:tcW w:w="9576" w:type="dxa"/>
          </w:tcPr>
          <w:p w:rsidR="008C506F" w:rsidRPr="00367D61" w:rsidRDefault="007C6503" w:rsidP="00367D61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Western</w:t>
            </w:r>
            <w:r w:rsidR="008C506F" w:rsidRPr="00367D61">
              <w:rPr>
                <w:sz w:val="32"/>
                <w:szCs w:val="32"/>
              </w:rPr>
              <w:t xml:space="preserve"> Area Superintendent’s Office  </w:t>
            </w:r>
            <w:r>
              <w:rPr>
                <w:sz w:val="32"/>
                <w:szCs w:val="32"/>
              </w:rPr>
              <w:t xml:space="preserve">                               </w:t>
            </w:r>
            <w:r w:rsidR="008C506F" w:rsidRPr="00367D61">
              <w:rPr>
                <w:sz w:val="32"/>
                <w:szCs w:val="32"/>
              </w:rPr>
              <w:t xml:space="preserve">   </w:t>
            </w:r>
            <w:r w:rsidR="00367D61">
              <w:rPr>
                <w:sz w:val="32"/>
                <w:szCs w:val="32"/>
              </w:rPr>
              <w:t xml:space="preserve">  </w:t>
            </w:r>
            <w:r w:rsidR="008C506F" w:rsidRPr="00367D61">
              <w:rPr>
                <w:sz w:val="32"/>
                <w:szCs w:val="32"/>
              </w:rPr>
              <w:t>2015-2016</w:t>
            </w:r>
          </w:p>
        </w:tc>
      </w:tr>
    </w:tbl>
    <w:p w:rsidR="008C506F" w:rsidRDefault="009860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59690</wp:posOffset>
                </wp:positionV>
                <wp:extent cx="1584325" cy="15525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3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06F" w:rsidRDefault="008C506F">
                            <w:r w:rsidRPr="008C50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5396" cy="1499191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368" cy="150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5pt;margin-top:4.7pt;width:124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JzkwIAAKQFAAAOAAAAZHJzL2Uyb0RvYy54bWysVEtPGzEQvlfqf7B8L5vXUhqxQSmIqlIE&#10;qFBxdrw2sbA9ru1kN/31HXs3DygXql68451vZjzfPM4vWqPJRvigwFZ0eDKgRFgOtbJPFf35cP3p&#10;jJIQma2ZBisquhWBXsw+fjhv3FSMYAW6Fp6gExumjavoKkY3LYrAV8KwcAJOWFRK8IZFvPqnovas&#10;Qe9GF6PB4LRowNfOAxch4N+rTkln2b+UgsdbKYOIRFcU3xbz6fO5TGcxO2fTJ8/cSvH+GewfXmGY&#10;shh07+qKRUbWXv3lyijuIYCMJxxMAVIqLnIOmM1w8Cqb+xVzIueC5AS3pyn8P7f8ZnPniaorOqbE&#10;MoMlehBtJF+hJePETuPCFEH3DmGxxd9Y5ZxpcAvgzwEhxRGmMwiITmy00pv0xTwJGmIBtnvSUxSe&#10;vJVnk/GopISjbliWo/JzmQIXB3PnQ/wmwJAkVNRjVfMT2GYRYgfdQVK0AFrV10rrfEmdJC61JxuG&#10;PaDjsHf+AqUtaSp6Oi4H2bGFZN551ja5EbmX+nAp3y7FLMWtFgmj7Q8hkcuc6RuxGefC7uNndEJJ&#10;DPUewx5/eNV7jLs80CJHBhv3xkZZ8F1lX1JWP+8okx2+r3jo8k4UxHbZIltJXEK9xVbx0I1acPxa&#10;YdUWLMQ75nG2sAlwX8RbPKQGZB16iZIV+N9v/U94bHnUUtLgrFY0/FozLyjR3y0Ow5fhZJKGO18m&#10;5ecRXvyxZnmssWtzCdgKQ9xMjmcx4aPeidKDecS1Mk9RUcUsx9gVjTvxMnYbBNcSF/N5BuE4OxYX&#10;9t7x3YSknnxoH5l3feNG7Pkb2E01m77q3w6bCmNhvo4gVW7uA6s98bgK8nj0ayvtmuN7Rh2W6+wP&#10;AAAA//8DAFBLAwQUAAYACAAAACEA6PzuEOAAAAAJAQAADwAAAGRycy9kb3ducmV2LnhtbEyPMU/D&#10;MBSEdyT+g/WQWCrqpDSFhLxUCFGpHToQWLq58SOJiJ8j223Dv8dMMJ7udPdduZ7MIM7kfG8ZIZ0n&#10;IIgbq3tuET7eN3ePIHxQrNVgmRC+ycO6ur4qVaHthd/oXIdWxBL2hULoQhgLKX3TkVF+bkfi6H1a&#10;Z1SI0rVSO3WJ5WaQiyRZSaN6jgudGumlo+arPhmEvT9sZwe33cxqr+WOaP+6SwPi7c30/AQi0BT+&#10;wvCLH9GhikxHe2LtxYDwkGbxS0DIlyCin6+WGYgjwiK7z0FWpfz/oPoBAAD//wMAUEsBAi0AFAAG&#10;AAgAAAAhALaDOJL+AAAA4QEAABMAAAAAAAAAAAAAAAAAAAAAAFtDb250ZW50X1R5cGVzXS54bWxQ&#10;SwECLQAUAAYACAAAACEAOP0h/9YAAACUAQAACwAAAAAAAAAAAAAAAAAvAQAAX3JlbHMvLnJlbHNQ&#10;SwECLQAUAAYACAAAACEADsfCc5MCAACkBQAADgAAAAAAAAAAAAAAAAAuAgAAZHJzL2Uyb0RvYy54&#10;bWxQSwECLQAUAAYACAAAACEA6PzuEOAAAAAJ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8C506F" w:rsidRDefault="008C506F">
                      <w:r w:rsidRPr="008C506F">
                        <w:rPr>
                          <w:noProof/>
                        </w:rPr>
                        <w:drawing>
                          <wp:inline distT="0" distB="0" distL="0" distR="0">
                            <wp:extent cx="1435396" cy="1499191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368" cy="150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780"/>
      </w:tblGrid>
      <w:tr w:rsidR="008C506F" w:rsidTr="00205EAF">
        <w:tc>
          <w:tcPr>
            <w:tcW w:w="2088" w:type="dxa"/>
            <w:shd w:val="clear" w:color="auto" w:fill="C1D82F"/>
          </w:tcPr>
          <w:p w:rsidR="008C506F" w:rsidRPr="00367D61" w:rsidRDefault="008C506F" w:rsidP="00367D61">
            <w:pPr>
              <w:jc w:val="center"/>
              <w:rPr>
                <w:b/>
                <w:sz w:val="28"/>
                <w:szCs w:val="28"/>
              </w:rPr>
            </w:pPr>
            <w:r w:rsidRPr="00367D61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780" w:type="dxa"/>
          </w:tcPr>
          <w:p w:rsidR="008C506F" w:rsidRDefault="00AE145E">
            <w:r>
              <w:t>Reedy Creek ES</w:t>
            </w:r>
          </w:p>
          <w:p w:rsidR="008C506F" w:rsidRDefault="008C506F"/>
        </w:tc>
      </w:tr>
      <w:tr w:rsidR="008C506F" w:rsidTr="00205EAF">
        <w:tc>
          <w:tcPr>
            <w:tcW w:w="2088" w:type="dxa"/>
            <w:shd w:val="clear" w:color="auto" w:fill="C1D82F"/>
          </w:tcPr>
          <w:p w:rsidR="008C506F" w:rsidRPr="00367D61" w:rsidRDefault="008C506F" w:rsidP="00367D61">
            <w:pPr>
              <w:jc w:val="center"/>
              <w:rPr>
                <w:b/>
                <w:sz w:val="28"/>
                <w:szCs w:val="28"/>
              </w:rPr>
            </w:pPr>
            <w:r w:rsidRPr="00367D61">
              <w:rPr>
                <w:b/>
                <w:sz w:val="28"/>
                <w:szCs w:val="28"/>
              </w:rPr>
              <w:t>Submitted By</w:t>
            </w:r>
          </w:p>
        </w:tc>
        <w:tc>
          <w:tcPr>
            <w:tcW w:w="3780" w:type="dxa"/>
          </w:tcPr>
          <w:p w:rsidR="008C506F" w:rsidRDefault="00AE145E">
            <w:r>
              <w:t>Christine Rahn/Jen Blauwkamp</w:t>
            </w:r>
          </w:p>
          <w:p w:rsidR="008C506F" w:rsidRDefault="008C506F"/>
        </w:tc>
      </w:tr>
      <w:tr w:rsidR="008C506F" w:rsidTr="00205EAF">
        <w:tc>
          <w:tcPr>
            <w:tcW w:w="2088" w:type="dxa"/>
            <w:shd w:val="clear" w:color="auto" w:fill="C1D82F"/>
          </w:tcPr>
          <w:p w:rsidR="008C506F" w:rsidRPr="00367D61" w:rsidRDefault="008C506F" w:rsidP="00367D61">
            <w:pPr>
              <w:jc w:val="center"/>
              <w:rPr>
                <w:b/>
                <w:sz w:val="28"/>
                <w:szCs w:val="28"/>
              </w:rPr>
            </w:pPr>
            <w:r w:rsidRPr="00367D61">
              <w:rPr>
                <w:b/>
                <w:sz w:val="28"/>
                <w:szCs w:val="28"/>
              </w:rPr>
              <w:t>Submission Date</w:t>
            </w:r>
          </w:p>
        </w:tc>
        <w:tc>
          <w:tcPr>
            <w:tcW w:w="3780" w:type="dxa"/>
          </w:tcPr>
          <w:p w:rsidR="008C506F" w:rsidRDefault="008C506F"/>
          <w:p w:rsidR="008C506F" w:rsidRDefault="00AE145E">
            <w:r>
              <w:t>August 20, 2015</w:t>
            </w:r>
          </w:p>
        </w:tc>
      </w:tr>
    </w:tbl>
    <w:p w:rsidR="008C506F" w:rsidRDefault="008C506F" w:rsidP="008C506F">
      <w:pPr>
        <w:rPr>
          <w:b/>
        </w:rPr>
      </w:pPr>
    </w:p>
    <w:p w:rsidR="008C506F" w:rsidRDefault="008C506F" w:rsidP="008C506F">
      <w:pPr>
        <w:rPr>
          <w:b/>
          <w:sz w:val="44"/>
          <w:szCs w:val="44"/>
          <w:u w:val="single"/>
        </w:rPr>
      </w:pPr>
      <w:r w:rsidRPr="001C4EC3">
        <w:rPr>
          <w:b/>
          <w:sz w:val="44"/>
          <w:szCs w:val="44"/>
          <w:u w:val="single"/>
        </w:rPr>
        <w:t>School Improvement Team Meetings</w:t>
      </w:r>
    </w:p>
    <w:p w:rsidR="001C4EC3" w:rsidRPr="001C4EC3" w:rsidRDefault="001C4EC3" w:rsidP="008C506F">
      <w:pPr>
        <w:rPr>
          <w:b/>
          <w:sz w:val="16"/>
          <w:szCs w:val="16"/>
          <w:u w:val="single"/>
        </w:rPr>
      </w:pPr>
    </w:p>
    <w:p w:rsidR="001C4EC3" w:rsidRDefault="001C4EC3" w:rsidP="008C506F">
      <w:pPr>
        <w:rPr>
          <w:b/>
        </w:rPr>
      </w:pPr>
      <w:r w:rsidRPr="007C6503">
        <w:rPr>
          <w:b/>
          <w:sz w:val="28"/>
          <w:szCs w:val="28"/>
        </w:rPr>
        <w:t>Please star (*) the meeting dates that will be your quarterly reviews.</w:t>
      </w:r>
      <w:r w:rsidRPr="001C4EC3">
        <w:rPr>
          <w:b/>
        </w:rPr>
        <w:t xml:space="preserve">  If a quarterly review does not fall on a regularly scheduled SIP</w:t>
      </w:r>
      <w:r>
        <w:rPr>
          <w:b/>
        </w:rPr>
        <w:t xml:space="preserve"> </w:t>
      </w:r>
      <w:r w:rsidRPr="001C4EC3">
        <w:rPr>
          <w:b/>
        </w:rPr>
        <w:t>meeting, add it to the list as a separate meeting date. Thank you!</w:t>
      </w:r>
    </w:p>
    <w:p w:rsidR="001C4EC3" w:rsidRPr="001C4EC3" w:rsidRDefault="001C4EC3" w:rsidP="008C5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160"/>
        <w:gridCol w:w="1980"/>
        <w:gridCol w:w="3240"/>
      </w:tblGrid>
      <w:tr w:rsidR="00EC0B02" w:rsidTr="005E0361">
        <w:tc>
          <w:tcPr>
            <w:tcW w:w="2988" w:type="dxa"/>
            <w:shd w:val="clear" w:color="auto" w:fill="00AFDB"/>
          </w:tcPr>
          <w:p w:rsidR="00EC0B02" w:rsidRPr="001C4EC3" w:rsidRDefault="001C4EC3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4EC3">
              <w:rPr>
                <w:b/>
                <w:color w:val="FFFFFF" w:themeColor="background1"/>
                <w:sz w:val="36"/>
                <w:szCs w:val="36"/>
              </w:rPr>
              <w:t>Day</w:t>
            </w:r>
          </w:p>
        </w:tc>
        <w:tc>
          <w:tcPr>
            <w:tcW w:w="2160" w:type="dxa"/>
            <w:shd w:val="clear" w:color="auto" w:fill="00AFDB"/>
          </w:tcPr>
          <w:p w:rsidR="00EC0B02" w:rsidRPr="001C4EC3" w:rsidRDefault="001C4EC3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4EC3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1980" w:type="dxa"/>
            <w:shd w:val="clear" w:color="auto" w:fill="00AFDB"/>
          </w:tcPr>
          <w:p w:rsidR="00EC0B02" w:rsidRPr="001C4EC3" w:rsidRDefault="00EC0B02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4EC3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240" w:type="dxa"/>
            <w:shd w:val="clear" w:color="auto" w:fill="00AFDB"/>
          </w:tcPr>
          <w:p w:rsidR="00EC0B02" w:rsidRPr="001C4EC3" w:rsidRDefault="00EC0B02" w:rsidP="008C506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4EC3">
              <w:rPr>
                <w:b/>
                <w:color w:val="FFFFFF" w:themeColor="background1"/>
                <w:sz w:val="36"/>
                <w:szCs w:val="36"/>
              </w:rPr>
              <w:t>Location</w:t>
            </w:r>
          </w:p>
        </w:tc>
      </w:tr>
      <w:tr w:rsidR="00EC0B02" w:rsidTr="005E0361">
        <w:tc>
          <w:tcPr>
            <w:tcW w:w="2988" w:type="dxa"/>
          </w:tcPr>
          <w:p w:rsidR="00EC0B02" w:rsidRPr="005E0361" w:rsidRDefault="00AE145E" w:rsidP="00367D6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1C4EC3" w:rsidRPr="005E0361" w:rsidRDefault="001C4EC3" w:rsidP="00367D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C0B02" w:rsidRPr="005E0361" w:rsidRDefault="00AE145E">
            <w:r>
              <w:t>September 22, 2015</w:t>
            </w:r>
          </w:p>
        </w:tc>
        <w:tc>
          <w:tcPr>
            <w:tcW w:w="1980" w:type="dxa"/>
          </w:tcPr>
          <w:p w:rsidR="00EC0B02" w:rsidRPr="005E0361" w:rsidRDefault="00AE145E">
            <w:r>
              <w:t>8:00-8:45am</w:t>
            </w:r>
          </w:p>
        </w:tc>
        <w:tc>
          <w:tcPr>
            <w:tcW w:w="3240" w:type="dxa"/>
          </w:tcPr>
          <w:p w:rsidR="00EC0B02" w:rsidRPr="005E0361" w:rsidRDefault="00AE145E">
            <w:r>
              <w:t>RCES Media Center</w:t>
            </w:r>
          </w:p>
        </w:tc>
      </w:tr>
      <w:tr w:rsidR="00EC0B02" w:rsidTr="005E0361">
        <w:tc>
          <w:tcPr>
            <w:tcW w:w="2988" w:type="dxa"/>
            <w:shd w:val="clear" w:color="auto" w:fill="E1EFF4" w:themeFill="accent3" w:themeFillTint="33"/>
          </w:tcPr>
          <w:p w:rsidR="00AE145E" w:rsidRPr="005E0361" w:rsidRDefault="00AE145E" w:rsidP="00AE145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1C4EC3" w:rsidRPr="005E0361" w:rsidRDefault="001C4EC3" w:rsidP="00AE145E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E1EFF4" w:themeFill="accent3" w:themeFillTint="33"/>
          </w:tcPr>
          <w:p w:rsidR="00EC0B02" w:rsidRPr="005E0361" w:rsidRDefault="00AE145E">
            <w:r>
              <w:t>October 27, 2015</w:t>
            </w:r>
          </w:p>
        </w:tc>
        <w:tc>
          <w:tcPr>
            <w:tcW w:w="1980" w:type="dxa"/>
            <w:shd w:val="clear" w:color="auto" w:fill="E1EFF4" w:themeFill="accent3" w:themeFillTint="33"/>
          </w:tcPr>
          <w:p w:rsidR="00EC0B02" w:rsidRPr="005E0361" w:rsidRDefault="00AE145E">
            <w:r>
              <w:t>8:00-8:45am</w:t>
            </w:r>
          </w:p>
        </w:tc>
        <w:tc>
          <w:tcPr>
            <w:tcW w:w="3240" w:type="dxa"/>
            <w:shd w:val="clear" w:color="auto" w:fill="E1EFF4" w:themeFill="accent3" w:themeFillTint="33"/>
          </w:tcPr>
          <w:p w:rsidR="00EC0B02" w:rsidRPr="005E0361" w:rsidRDefault="00AE145E">
            <w:r>
              <w:t>RCES Media Center</w:t>
            </w:r>
          </w:p>
        </w:tc>
      </w:tr>
      <w:tr w:rsidR="00EC0B02" w:rsidTr="005E0361">
        <w:tc>
          <w:tcPr>
            <w:tcW w:w="2988" w:type="dxa"/>
          </w:tcPr>
          <w:p w:rsidR="00EC0B02" w:rsidRPr="005E0361" w:rsidRDefault="00AE145E" w:rsidP="00AE145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1C4EC3" w:rsidRPr="005E0361" w:rsidRDefault="001C4EC3" w:rsidP="00AE145E">
            <w:pPr>
              <w:rPr>
                <w:b/>
              </w:rPr>
            </w:pPr>
          </w:p>
        </w:tc>
        <w:tc>
          <w:tcPr>
            <w:tcW w:w="2160" w:type="dxa"/>
          </w:tcPr>
          <w:p w:rsidR="00EC0B02" w:rsidRPr="005E0361" w:rsidRDefault="00AE145E">
            <w:r>
              <w:t>*November 24, 2015</w:t>
            </w:r>
          </w:p>
        </w:tc>
        <w:tc>
          <w:tcPr>
            <w:tcW w:w="1980" w:type="dxa"/>
          </w:tcPr>
          <w:p w:rsidR="00EC0B02" w:rsidRPr="005E0361" w:rsidRDefault="00AE145E">
            <w:r>
              <w:t>8:00-8:45am</w:t>
            </w:r>
          </w:p>
        </w:tc>
        <w:tc>
          <w:tcPr>
            <w:tcW w:w="3240" w:type="dxa"/>
          </w:tcPr>
          <w:p w:rsidR="00EC0B02" w:rsidRPr="005E0361" w:rsidRDefault="00AE145E">
            <w:r>
              <w:t>RCES Media Center</w:t>
            </w:r>
          </w:p>
        </w:tc>
      </w:tr>
      <w:tr w:rsidR="00EC0B02" w:rsidTr="005E0361">
        <w:tc>
          <w:tcPr>
            <w:tcW w:w="2988" w:type="dxa"/>
            <w:shd w:val="clear" w:color="auto" w:fill="E1EFF4" w:themeFill="accent3" w:themeFillTint="33"/>
          </w:tcPr>
          <w:p w:rsidR="00EC0B02" w:rsidRPr="005E0361" w:rsidRDefault="00AE145E" w:rsidP="00367D6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1C4EC3" w:rsidRPr="005E0361" w:rsidRDefault="001C4EC3" w:rsidP="00367D61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E1EFF4" w:themeFill="accent3" w:themeFillTint="33"/>
          </w:tcPr>
          <w:p w:rsidR="00EC0B02" w:rsidRPr="005E0361" w:rsidRDefault="00AE145E">
            <w:r>
              <w:t>January 26, 2016</w:t>
            </w:r>
          </w:p>
        </w:tc>
        <w:tc>
          <w:tcPr>
            <w:tcW w:w="1980" w:type="dxa"/>
            <w:shd w:val="clear" w:color="auto" w:fill="E1EFF4" w:themeFill="accent3" w:themeFillTint="33"/>
          </w:tcPr>
          <w:p w:rsidR="00EC0B02" w:rsidRPr="005E0361" w:rsidRDefault="00AE145E">
            <w:r>
              <w:t>8:00-8:45am</w:t>
            </w:r>
          </w:p>
        </w:tc>
        <w:tc>
          <w:tcPr>
            <w:tcW w:w="3240" w:type="dxa"/>
            <w:shd w:val="clear" w:color="auto" w:fill="E1EFF4" w:themeFill="accent3" w:themeFillTint="33"/>
          </w:tcPr>
          <w:p w:rsidR="00EC0B02" w:rsidRPr="005E0361" w:rsidRDefault="00AE145E">
            <w:r>
              <w:t>RCES Media Center</w:t>
            </w:r>
          </w:p>
        </w:tc>
      </w:tr>
      <w:tr w:rsidR="00EC0B02" w:rsidTr="005E0361">
        <w:tc>
          <w:tcPr>
            <w:tcW w:w="2988" w:type="dxa"/>
          </w:tcPr>
          <w:p w:rsidR="00EC0B02" w:rsidRPr="005E0361" w:rsidRDefault="00AE145E" w:rsidP="00367D6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1C4EC3" w:rsidRPr="005E0361" w:rsidRDefault="001C4EC3" w:rsidP="00367D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C0B02" w:rsidRPr="005E0361" w:rsidRDefault="00AE145E">
            <w:r>
              <w:t>*February 23, 2016</w:t>
            </w:r>
          </w:p>
        </w:tc>
        <w:tc>
          <w:tcPr>
            <w:tcW w:w="1980" w:type="dxa"/>
          </w:tcPr>
          <w:p w:rsidR="00EC0B02" w:rsidRPr="005E0361" w:rsidRDefault="00AE145E">
            <w:r>
              <w:t>8:00-8:45am</w:t>
            </w:r>
          </w:p>
        </w:tc>
        <w:tc>
          <w:tcPr>
            <w:tcW w:w="3240" w:type="dxa"/>
          </w:tcPr>
          <w:p w:rsidR="00EC0B02" w:rsidRPr="005E0361" w:rsidRDefault="00AE145E">
            <w:r>
              <w:t>RCES Media Center</w:t>
            </w:r>
          </w:p>
        </w:tc>
      </w:tr>
      <w:tr w:rsidR="00EC0B02" w:rsidTr="005E0361">
        <w:tc>
          <w:tcPr>
            <w:tcW w:w="2988" w:type="dxa"/>
            <w:shd w:val="clear" w:color="auto" w:fill="E1EFF4" w:themeFill="accent3" w:themeFillTint="33"/>
          </w:tcPr>
          <w:p w:rsidR="00EC0B02" w:rsidRPr="005E0361" w:rsidRDefault="00AE145E" w:rsidP="00367D6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1C4EC3" w:rsidRPr="005E0361" w:rsidRDefault="001C4EC3" w:rsidP="00367D61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E1EFF4" w:themeFill="accent3" w:themeFillTint="33"/>
          </w:tcPr>
          <w:p w:rsidR="00EC0B02" w:rsidRPr="005E0361" w:rsidRDefault="00AE145E">
            <w:r>
              <w:t>March 22, 2016</w:t>
            </w:r>
          </w:p>
        </w:tc>
        <w:tc>
          <w:tcPr>
            <w:tcW w:w="1980" w:type="dxa"/>
            <w:shd w:val="clear" w:color="auto" w:fill="E1EFF4" w:themeFill="accent3" w:themeFillTint="33"/>
          </w:tcPr>
          <w:p w:rsidR="00EC0B02" w:rsidRPr="005E0361" w:rsidRDefault="00AE145E">
            <w:r>
              <w:t>8:00-8:45am</w:t>
            </w:r>
          </w:p>
        </w:tc>
        <w:tc>
          <w:tcPr>
            <w:tcW w:w="3240" w:type="dxa"/>
            <w:shd w:val="clear" w:color="auto" w:fill="E1EFF4" w:themeFill="accent3" w:themeFillTint="33"/>
          </w:tcPr>
          <w:p w:rsidR="00EC0B02" w:rsidRPr="005E0361" w:rsidRDefault="00AE145E">
            <w:r>
              <w:t>RCES Media Center</w:t>
            </w:r>
          </w:p>
        </w:tc>
      </w:tr>
      <w:tr w:rsidR="00EC0B02" w:rsidTr="005E0361">
        <w:tc>
          <w:tcPr>
            <w:tcW w:w="2988" w:type="dxa"/>
          </w:tcPr>
          <w:p w:rsidR="00AE145E" w:rsidRPr="005E0361" w:rsidRDefault="00AE145E" w:rsidP="00AE145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1C4EC3" w:rsidRPr="005E0361" w:rsidRDefault="001C4EC3" w:rsidP="00AE145E">
            <w:pPr>
              <w:rPr>
                <w:b/>
              </w:rPr>
            </w:pPr>
          </w:p>
        </w:tc>
        <w:tc>
          <w:tcPr>
            <w:tcW w:w="2160" w:type="dxa"/>
          </w:tcPr>
          <w:p w:rsidR="00EC0B02" w:rsidRPr="005E0361" w:rsidRDefault="00AE145E">
            <w:r>
              <w:t>*April 26, 2016</w:t>
            </w:r>
          </w:p>
        </w:tc>
        <w:tc>
          <w:tcPr>
            <w:tcW w:w="1980" w:type="dxa"/>
          </w:tcPr>
          <w:p w:rsidR="00EC0B02" w:rsidRPr="005E0361" w:rsidRDefault="00AE145E">
            <w:r>
              <w:t>8:00-8:45am</w:t>
            </w:r>
          </w:p>
        </w:tc>
        <w:tc>
          <w:tcPr>
            <w:tcW w:w="3240" w:type="dxa"/>
          </w:tcPr>
          <w:p w:rsidR="00EC0B02" w:rsidRPr="005E0361" w:rsidRDefault="00AE145E">
            <w:r>
              <w:t>RCES Media Center</w:t>
            </w:r>
          </w:p>
        </w:tc>
      </w:tr>
      <w:tr w:rsidR="00EC0B02" w:rsidTr="005E0361">
        <w:tc>
          <w:tcPr>
            <w:tcW w:w="2988" w:type="dxa"/>
            <w:shd w:val="clear" w:color="auto" w:fill="E1EFF4" w:themeFill="accent3" w:themeFillTint="33"/>
          </w:tcPr>
          <w:p w:rsidR="00AE145E" w:rsidRPr="005E0361" w:rsidRDefault="00AE145E" w:rsidP="00AE145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1C4EC3" w:rsidRPr="005E0361" w:rsidRDefault="001C4EC3" w:rsidP="00AE145E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E1EFF4" w:themeFill="accent3" w:themeFillTint="33"/>
          </w:tcPr>
          <w:p w:rsidR="00EC0B02" w:rsidRPr="005E0361" w:rsidRDefault="00AE145E">
            <w:r>
              <w:t>May 24, 2016</w:t>
            </w:r>
          </w:p>
        </w:tc>
        <w:tc>
          <w:tcPr>
            <w:tcW w:w="1980" w:type="dxa"/>
            <w:shd w:val="clear" w:color="auto" w:fill="E1EFF4" w:themeFill="accent3" w:themeFillTint="33"/>
          </w:tcPr>
          <w:p w:rsidR="00EC0B02" w:rsidRPr="005E0361" w:rsidRDefault="00AE145E">
            <w:r>
              <w:t>8:00-8:45am</w:t>
            </w:r>
          </w:p>
        </w:tc>
        <w:tc>
          <w:tcPr>
            <w:tcW w:w="3240" w:type="dxa"/>
            <w:shd w:val="clear" w:color="auto" w:fill="E1EFF4" w:themeFill="accent3" w:themeFillTint="33"/>
          </w:tcPr>
          <w:p w:rsidR="00EC0B02" w:rsidRPr="005E0361" w:rsidRDefault="00AE145E">
            <w:r>
              <w:t>RCES Media Center</w:t>
            </w:r>
          </w:p>
        </w:tc>
      </w:tr>
      <w:tr w:rsidR="00EC0B02" w:rsidTr="005E0361">
        <w:tc>
          <w:tcPr>
            <w:tcW w:w="2988" w:type="dxa"/>
          </w:tcPr>
          <w:p w:rsidR="00EC0B02" w:rsidRPr="005E0361" w:rsidRDefault="00EC0B02" w:rsidP="00367D61">
            <w:pPr>
              <w:jc w:val="center"/>
              <w:rPr>
                <w:b/>
              </w:rPr>
            </w:pPr>
          </w:p>
          <w:p w:rsidR="001C4EC3" w:rsidRPr="005E0361" w:rsidRDefault="001C4EC3" w:rsidP="00367D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C0B02" w:rsidRPr="005E0361" w:rsidRDefault="00EC0B02"/>
        </w:tc>
        <w:tc>
          <w:tcPr>
            <w:tcW w:w="1980" w:type="dxa"/>
          </w:tcPr>
          <w:p w:rsidR="00EC0B02" w:rsidRPr="005E0361" w:rsidRDefault="00EC0B02"/>
        </w:tc>
        <w:tc>
          <w:tcPr>
            <w:tcW w:w="3240" w:type="dxa"/>
          </w:tcPr>
          <w:p w:rsidR="00EC0B02" w:rsidRPr="005E0361" w:rsidRDefault="00EC0B02"/>
        </w:tc>
      </w:tr>
      <w:tr w:rsidR="00EC0B02" w:rsidTr="005E0361">
        <w:tc>
          <w:tcPr>
            <w:tcW w:w="2988" w:type="dxa"/>
            <w:shd w:val="clear" w:color="auto" w:fill="E1EFF4" w:themeFill="accent3" w:themeFillTint="33"/>
          </w:tcPr>
          <w:p w:rsidR="00EC0B02" w:rsidRPr="005E0361" w:rsidRDefault="00EC0B02" w:rsidP="00367D61">
            <w:pPr>
              <w:jc w:val="center"/>
              <w:rPr>
                <w:b/>
              </w:rPr>
            </w:pPr>
          </w:p>
          <w:p w:rsidR="001C4EC3" w:rsidRPr="005E0361" w:rsidRDefault="001C4EC3" w:rsidP="00367D61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E1EFF4" w:themeFill="accent3" w:themeFillTint="33"/>
          </w:tcPr>
          <w:p w:rsidR="00EC0B02" w:rsidRPr="005E0361" w:rsidRDefault="00EC0B02"/>
        </w:tc>
        <w:tc>
          <w:tcPr>
            <w:tcW w:w="1980" w:type="dxa"/>
            <w:shd w:val="clear" w:color="auto" w:fill="E1EFF4" w:themeFill="accent3" w:themeFillTint="33"/>
          </w:tcPr>
          <w:p w:rsidR="00EC0B02" w:rsidRPr="005E0361" w:rsidRDefault="00EC0B02"/>
        </w:tc>
        <w:tc>
          <w:tcPr>
            <w:tcW w:w="3240" w:type="dxa"/>
            <w:shd w:val="clear" w:color="auto" w:fill="E1EFF4" w:themeFill="accent3" w:themeFillTint="33"/>
          </w:tcPr>
          <w:p w:rsidR="00EC0B02" w:rsidRPr="005E0361" w:rsidRDefault="00EC0B02"/>
        </w:tc>
      </w:tr>
      <w:tr w:rsidR="00EC0B02" w:rsidTr="005E0361">
        <w:tc>
          <w:tcPr>
            <w:tcW w:w="2988" w:type="dxa"/>
          </w:tcPr>
          <w:p w:rsidR="00EC0B02" w:rsidRPr="005E0361" w:rsidRDefault="00EC0B02" w:rsidP="00367D61">
            <w:pPr>
              <w:jc w:val="center"/>
              <w:rPr>
                <w:b/>
              </w:rPr>
            </w:pPr>
          </w:p>
          <w:p w:rsidR="001C4EC3" w:rsidRPr="005E0361" w:rsidRDefault="001C4EC3" w:rsidP="00367D6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EC0B02" w:rsidRPr="005E0361" w:rsidRDefault="00EC0B02"/>
        </w:tc>
        <w:tc>
          <w:tcPr>
            <w:tcW w:w="1980" w:type="dxa"/>
          </w:tcPr>
          <w:p w:rsidR="00EC0B02" w:rsidRPr="005E0361" w:rsidRDefault="00EC0B02"/>
        </w:tc>
        <w:tc>
          <w:tcPr>
            <w:tcW w:w="3240" w:type="dxa"/>
          </w:tcPr>
          <w:p w:rsidR="00EC0B02" w:rsidRPr="005E0361" w:rsidRDefault="00EC0B02"/>
        </w:tc>
      </w:tr>
      <w:tr w:rsidR="00EC0B02" w:rsidTr="005E0361">
        <w:tc>
          <w:tcPr>
            <w:tcW w:w="2988" w:type="dxa"/>
            <w:shd w:val="clear" w:color="auto" w:fill="E1EFF4" w:themeFill="accent3" w:themeFillTint="33"/>
          </w:tcPr>
          <w:p w:rsidR="00EC0B02" w:rsidRPr="005E0361" w:rsidRDefault="00EC0B02" w:rsidP="00367D61">
            <w:pPr>
              <w:jc w:val="center"/>
              <w:rPr>
                <w:b/>
              </w:rPr>
            </w:pPr>
          </w:p>
          <w:p w:rsidR="001C4EC3" w:rsidRPr="005E0361" w:rsidRDefault="001C4EC3" w:rsidP="00367D61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E1EFF4" w:themeFill="accent3" w:themeFillTint="33"/>
          </w:tcPr>
          <w:p w:rsidR="00EC0B02" w:rsidRPr="005E0361" w:rsidRDefault="00EC0B02"/>
        </w:tc>
        <w:tc>
          <w:tcPr>
            <w:tcW w:w="1980" w:type="dxa"/>
            <w:shd w:val="clear" w:color="auto" w:fill="E1EFF4" w:themeFill="accent3" w:themeFillTint="33"/>
          </w:tcPr>
          <w:p w:rsidR="00EC0B02" w:rsidRPr="005E0361" w:rsidRDefault="00EC0B02"/>
        </w:tc>
        <w:tc>
          <w:tcPr>
            <w:tcW w:w="3240" w:type="dxa"/>
            <w:shd w:val="clear" w:color="auto" w:fill="E1EFF4" w:themeFill="accent3" w:themeFillTint="33"/>
          </w:tcPr>
          <w:p w:rsidR="00EC0B02" w:rsidRPr="005E0361" w:rsidRDefault="00EC0B02"/>
        </w:tc>
      </w:tr>
      <w:tr w:rsidR="001C4EC3" w:rsidTr="005E0361">
        <w:tc>
          <w:tcPr>
            <w:tcW w:w="2988" w:type="dxa"/>
          </w:tcPr>
          <w:p w:rsidR="001C4EC3" w:rsidRPr="005E0361" w:rsidRDefault="001C4EC3" w:rsidP="00B90A09">
            <w:pPr>
              <w:jc w:val="center"/>
              <w:rPr>
                <w:b/>
              </w:rPr>
            </w:pPr>
          </w:p>
          <w:p w:rsidR="001C4EC3" w:rsidRPr="005E0361" w:rsidRDefault="001C4EC3" w:rsidP="00B90A0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C4EC3" w:rsidRPr="005E0361" w:rsidRDefault="001C4EC3" w:rsidP="00B90A09"/>
        </w:tc>
        <w:tc>
          <w:tcPr>
            <w:tcW w:w="1980" w:type="dxa"/>
          </w:tcPr>
          <w:p w:rsidR="001C4EC3" w:rsidRPr="005E0361" w:rsidRDefault="001C4EC3" w:rsidP="00B90A09"/>
        </w:tc>
        <w:tc>
          <w:tcPr>
            <w:tcW w:w="3240" w:type="dxa"/>
          </w:tcPr>
          <w:p w:rsidR="001C4EC3" w:rsidRPr="005E0361" w:rsidRDefault="001C4EC3" w:rsidP="00B90A09"/>
        </w:tc>
      </w:tr>
      <w:tr w:rsidR="001C4EC3" w:rsidTr="005E0361">
        <w:tc>
          <w:tcPr>
            <w:tcW w:w="2988" w:type="dxa"/>
            <w:shd w:val="clear" w:color="auto" w:fill="E1EFF4" w:themeFill="accent3" w:themeFillTint="33"/>
          </w:tcPr>
          <w:p w:rsidR="001C4EC3" w:rsidRPr="005E0361" w:rsidRDefault="001C4EC3" w:rsidP="00B90A09">
            <w:pPr>
              <w:jc w:val="center"/>
              <w:rPr>
                <w:b/>
              </w:rPr>
            </w:pPr>
          </w:p>
          <w:p w:rsidR="001C4EC3" w:rsidRPr="005E0361" w:rsidRDefault="001C4EC3" w:rsidP="00B90A09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E1EFF4" w:themeFill="accent3" w:themeFillTint="33"/>
          </w:tcPr>
          <w:p w:rsidR="001C4EC3" w:rsidRPr="005E0361" w:rsidRDefault="001C4EC3" w:rsidP="00B90A09"/>
        </w:tc>
        <w:tc>
          <w:tcPr>
            <w:tcW w:w="1980" w:type="dxa"/>
            <w:shd w:val="clear" w:color="auto" w:fill="E1EFF4" w:themeFill="accent3" w:themeFillTint="33"/>
          </w:tcPr>
          <w:p w:rsidR="001C4EC3" w:rsidRPr="005E0361" w:rsidRDefault="001C4EC3" w:rsidP="00B90A09"/>
        </w:tc>
        <w:tc>
          <w:tcPr>
            <w:tcW w:w="3240" w:type="dxa"/>
            <w:shd w:val="clear" w:color="auto" w:fill="E1EFF4" w:themeFill="accent3" w:themeFillTint="33"/>
          </w:tcPr>
          <w:p w:rsidR="001C4EC3" w:rsidRPr="005E0361" w:rsidRDefault="001C4EC3" w:rsidP="00B90A09"/>
        </w:tc>
      </w:tr>
    </w:tbl>
    <w:p w:rsidR="008C506F" w:rsidRDefault="008C506F"/>
    <w:sectPr w:rsidR="008C506F" w:rsidSect="001E703A">
      <w:pgSz w:w="12240" w:h="15840"/>
      <w:pgMar w:top="288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F"/>
    <w:rsid w:val="001C4EC3"/>
    <w:rsid w:val="001E703A"/>
    <w:rsid w:val="00205EAF"/>
    <w:rsid w:val="00367D61"/>
    <w:rsid w:val="005E0361"/>
    <w:rsid w:val="00662C1E"/>
    <w:rsid w:val="007C6503"/>
    <w:rsid w:val="008271E0"/>
    <w:rsid w:val="00840164"/>
    <w:rsid w:val="008C506F"/>
    <w:rsid w:val="0091228E"/>
    <w:rsid w:val="0098600D"/>
    <w:rsid w:val="00AE145E"/>
    <w:rsid w:val="00BD7D02"/>
    <w:rsid w:val="00D94658"/>
    <w:rsid w:val="00E5710E"/>
    <w:rsid w:val="00EC0B02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EED10-754A-457B-9F77-0FB74DC6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0E"/>
    <w:pPr>
      <w:ind w:left="720"/>
      <w:contextualSpacing/>
    </w:pPr>
  </w:style>
  <w:style w:type="table" w:styleId="TableGrid">
    <w:name w:val="Table Grid"/>
    <w:basedOn w:val="TableNormal"/>
    <w:uiPriority w:val="59"/>
    <w:rsid w:val="008C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331B-9572-49B5-8C0C-7D5AD3A9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Stiefel</dc:creator>
  <cp:lastModifiedBy>trood</cp:lastModifiedBy>
  <cp:revision>2</cp:revision>
  <dcterms:created xsi:type="dcterms:W3CDTF">2015-09-02T16:18:00Z</dcterms:created>
  <dcterms:modified xsi:type="dcterms:W3CDTF">2015-09-02T16:18:00Z</dcterms:modified>
</cp:coreProperties>
</file>